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39" w:rsidRDefault="00A20639" w:rsidP="00A20639">
      <w:pPr>
        <w:spacing w:line="360" w:lineRule="auto"/>
        <w:ind w:leftChars="-137" w:left="-288" w:firstLineChars="51" w:firstLine="143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附件</w:t>
      </w:r>
    </w:p>
    <w:p w:rsidR="00A20639" w:rsidRDefault="00A20639" w:rsidP="00A20639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2"/>
        </w:rPr>
      </w:pPr>
      <w:r>
        <w:rPr>
          <w:rFonts w:ascii="宋体" w:hAnsi="宋体" w:hint="eastAsia"/>
          <w:b/>
          <w:color w:val="000000"/>
          <w:sz w:val="36"/>
          <w:szCs w:val="32"/>
        </w:rPr>
        <w:t>2</w:t>
      </w:r>
      <w:r>
        <w:rPr>
          <w:rFonts w:ascii="宋体" w:hAnsi="宋体"/>
          <w:b/>
          <w:color w:val="000000"/>
          <w:sz w:val="36"/>
          <w:szCs w:val="32"/>
        </w:rPr>
        <w:t>020</w:t>
      </w:r>
      <w:r>
        <w:rPr>
          <w:rFonts w:ascii="宋体" w:hAnsi="宋体" w:hint="eastAsia"/>
          <w:b/>
          <w:color w:val="000000"/>
          <w:sz w:val="36"/>
          <w:szCs w:val="32"/>
        </w:rPr>
        <w:t>年高效机房技术发展与应用论坛</w:t>
      </w:r>
      <w:r>
        <w:rPr>
          <w:rFonts w:ascii="宋体" w:hAnsi="宋体" w:cs="黑体" w:hint="eastAsia"/>
          <w:b/>
          <w:color w:val="000000"/>
          <w:spacing w:val="-10"/>
          <w:sz w:val="36"/>
          <w:szCs w:val="36"/>
          <w:shd w:val="clear" w:color="auto" w:fill="FFFFFF"/>
        </w:rPr>
        <w:t>参会回执</w:t>
      </w:r>
    </w:p>
    <w:p w:rsidR="00A20639" w:rsidRDefault="00A20639" w:rsidP="00A20639">
      <w:pPr>
        <w:spacing w:beforeLines="30" w:afterLines="50" w:line="480" w:lineRule="exact"/>
        <w:ind w:leftChars="-337" w:left="-89" w:rightChars="-13" w:right="-27" w:hangingChars="295" w:hanging="619"/>
        <w:jc w:val="center"/>
        <w:rPr>
          <w:rFonts w:ascii="宋体" w:hAnsi="宋体" w:cs="黑体"/>
          <w:b/>
          <w:color w:val="000000"/>
          <w:spacing w:val="-10"/>
          <w:sz w:val="24"/>
          <w:shd w:val="clear" w:color="auto" w:fill="FFFFFF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>20</w:t>
      </w:r>
      <w:r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18</w:t>
      </w:r>
      <w:r>
        <w:rPr>
          <w:rFonts w:hint="eastAsia"/>
          <w:sz w:val="24"/>
        </w:rPr>
        <w:t>日（</w:t>
      </w:r>
      <w:r>
        <w:rPr>
          <w:sz w:val="24"/>
        </w:rPr>
        <w:t>17</w:t>
      </w:r>
      <w:r>
        <w:rPr>
          <w:rFonts w:hint="eastAsia"/>
          <w:sz w:val="24"/>
        </w:rPr>
        <w:t>日报到）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会议地点：温州市永嘉铂尔</w:t>
      </w:r>
      <w:proofErr w:type="gramStart"/>
      <w:r>
        <w:rPr>
          <w:rFonts w:hint="eastAsia"/>
          <w:sz w:val="24"/>
        </w:rPr>
        <w:t>曼</w:t>
      </w:r>
      <w:proofErr w:type="gramEnd"/>
      <w:r>
        <w:rPr>
          <w:rFonts w:hint="eastAsia"/>
          <w:sz w:val="24"/>
        </w:rPr>
        <w:t>酒店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48"/>
        <w:gridCol w:w="640"/>
        <w:gridCol w:w="969"/>
        <w:gridCol w:w="590"/>
        <w:gridCol w:w="1134"/>
        <w:gridCol w:w="1418"/>
        <w:gridCol w:w="1134"/>
      </w:tblGrid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ind w:leftChars="-9" w:left="-19" w:firstLineChars="7" w:firstLine="17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单位名称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通讯地址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联 系 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ind w:left="-105" w:rightChars="-50" w:right="-105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Email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职务/职称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Email</w:t>
            </w: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afterLines="50"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会议住宿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□温州市永嘉铂尔</w:t>
            </w:r>
            <w:proofErr w:type="gramStart"/>
            <w:r>
              <w:rPr>
                <w:rFonts w:hint="eastAsia"/>
                <w:sz w:val="24"/>
              </w:rPr>
              <w:t>曼</w:t>
            </w:r>
            <w:proofErr w:type="gramEnd"/>
            <w:r>
              <w:rPr>
                <w:rFonts w:hint="eastAsia"/>
                <w:sz w:val="24"/>
              </w:rPr>
              <w:t>酒店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（含早）大床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双床</w:t>
            </w:r>
            <w:r>
              <w:rPr>
                <w:rFonts w:hint="eastAsia"/>
                <w:sz w:val="24"/>
              </w:rPr>
              <w:t>430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间夜</w:t>
            </w:r>
          </w:p>
          <w:p w:rsidR="00A20639" w:rsidRDefault="00A20639" w:rsidP="001C2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□大床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□双床</w:t>
            </w:r>
          </w:p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入住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离店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其他要求：</w:t>
            </w:r>
          </w:p>
          <w:p w:rsidR="00A20639" w:rsidRDefault="00A20639" w:rsidP="001C2429">
            <w:pPr>
              <w:rPr>
                <w:sz w:val="24"/>
              </w:rPr>
            </w:pPr>
          </w:p>
        </w:tc>
      </w:tr>
      <w:tr w:rsidR="00A20639" w:rsidTr="001C2429">
        <w:trPr>
          <w:trHeight w:val="567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afterLines="50"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项目参观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日是否参观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□参观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□不参观</w:t>
            </w:r>
          </w:p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参观人姓名：</w:t>
            </w:r>
          </w:p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</w:p>
          <w:p w:rsidR="00A20639" w:rsidRDefault="00A20639" w:rsidP="001C2429">
            <w:pPr>
              <w:rPr>
                <w:sz w:val="24"/>
              </w:rPr>
            </w:pPr>
          </w:p>
        </w:tc>
      </w:tr>
      <w:tr w:rsidR="00A20639" w:rsidTr="001C2429">
        <w:trPr>
          <w:trHeight w:val="29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9" w:rsidRDefault="00A20639" w:rsidP="001C242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对行业</w:t>
            </w:r>
          </w:p>
          <w:p w:rsidR="00A20639" w:rsidRDefault="00A20639" w:rsidP="001C2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发展和技术应用关心的内容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9" w:rsidRDefault="00A20639" w:rsidP="001C2429">
            <w:pPr>
              <w:spacing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</w:tbl>
    <w:p w:rsidR="001943DD" w:rsidRDefault="00A20639">
      <w:r>
        <w:rPr>
          <w:rFonts w:ascii="宋体" w:hAnsi="宋体" w:cs="宋体" w:hint="eastAsia"/>
          <w:color w:val="000000"/>
          <w:sz w:val="24"/>
        </w:rPr>
        <w:t>注：</w:t>
      </w:r>
      <w:hyperlink r:id="rId4" w:history="1">
        <w:r>
          <w:rPr>
            <w:rStyle w:val="a3"/>
            <w:rFonts w:ascii="宋体" w:hAnsi="宋体" w:cs="宋体" w:hint="eastAsia"/>
            <w:color w:val="000000" w:themeColor="text1"/>
            <w:sz w:val="24"/>
          </w:rPr>
          <w:t>请于</w:t>
        </w:r>
        <w:r>
          <w:rPr>
            <w:rStyle w:val="a3"/>
            <w:rFonts w:ascii="宋体" w:hAnsi="宋体" w:cs="宋体"/>
            <w:color w:val="000000" w:themeColor="text1"/>
            <w:sz w:val="24"/>
          </w:rPr>
          <w:t>12</w:t>
        </w:r>
        <w:r>
          <w:rPr>
            <w:rStyle w:val="a3"/>
            <w:rFonts w:ascii="宋体" w:hAnsi="宋体" w:cs="宋体" w:hint="eastAsia"/>
            <w:color w:val="000000" w:themeColor="text1"/>
            <w:sz w:val="24"/>
          </w:rPr>
          <w:t>月</w:t>
        </w:r>
        <w:r>
          <w:rPr>
            <w:rStyle w:val="a3"/>
            <w:rFonts w:ascii="宋体" w:hAnsi="宋体" w:cs="宋体"/>
            <w:color w:val="000000" w:themeColor="text1"/>
            <w:sz w:val="24"/>
          </w:rPr>
          <w:t>10</w:t>
        </w:r>
        <w:r>
          <w:rPr>
            <w:rStyle w:val="a3"/>
            <w:rFonts w:ascii="宋体" w:hAnsi="宋体" w:cs="宋体" w:hint="eastAsia"/>
            <w:color w:val="000000" w:themeColor="text1"/>
            <w:sz w:val="24"/>
          </w:rPr>
          <w:t>日前将此表发至</w:t>
        </w:r>
        <w:bookmarkStart w:id="0" w:name="_GoBack"/>
        <w:bookmarkEnd w:id="0"/>
        <w:r>
          <w:rPr>
            <w:rStyle w:val="a3"/>
            <w:rFonts w:ascii="宋体" w:hAnsi="宋体" w:cs="宋体" w:hint="eastAsia"/>
            <w:color w:val="000000" w:themeColor="text1"/>
            <w:sz w:val="24"/>
          </w:rPr>
          <w:t>邮箱</w:t>
        </w:r>
        <w:r>
          <w:rPr>
            <w:rStyle w:val="a3"/>
            <w:rFonts w:ascii="宋体" w:hAnsi="宋体" w:cs="宋体"/>
            <w:color w:val="000000" w:themeColor="text1"/>
            <w:sz w:val="24"/>
          </w:rPr>
          <w:t>chvac2013@126.com</w:t>
        </w:r>
      </w:hyperlink>
    </w:p>
    <w:sectPr w:rsidR="001943DD" w:rsidSect="0019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639"/>
    <w:rsid w:val="001943DD"/>
    <w:rsid w:val="00A2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39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20639"/>
    <w:rPr>
      <w:color w:val="0000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12&#26376;10&#26085;&#21069;&#23558;&#27492;&#34920;&#21457;&#33267;&#37038;&#20214;chvac2013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ISOGHO.com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海峰技术</dc:creator>
  <cp:lastModifiedBy>海峰技术</cp:lastModifiedBy>
  <cp:revision>2</cp:revision>
  <dcterms:created xsi:type="dcterms:W3CDTF">2020-11-17T09:51:00Z</dcterms:created>
  <dcterms:modified xsi:type="dcterms:W3CDTF">2020-11-17T09:52:00Z</dcterms:modified>
</cp:coreProperties>
</file>